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23" w:lineRule="atLeast"/>
        <w:jc w:val="center"/>
        <w:rPr>
          <w:rFonts w:hint="default" w:ascii="方正小标宋简体" w:hAnsi="方正小标宋简体" w:eastAsia="方正小标宋简体" w:cs="方正小标宋简体"/>
          <w:b w:val="0"/>
          <w:bCs/>
          <w:color w:val="333333"/>
          <w:kern w:val="44"/>
          <w:shd w:val="clear" w:color="auto" w:fill="FFFFFF"/>
          <w:lang w:bidi="ar"/>
        </w:rPr>
      </w:pPr>
      <w:r>
        <w:rPr>
          <w:rFonts w:ascii="方正小标宋简体" w:hAnsi="方正小标宋简体" w:eastAsia="方正小标宋简体" w:cs="方正小标宋简体"/>
          <w:b w:val="0"/>
          <w:bCs/>
          <w:color w:val="333333"/>
          <w:kern w:val="44"/>
          <w:shd w:val="clear" w:color="auto" w:fill="FFFFFF"/>
          <w:lang w:bidi="ar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44"/>
          <w:shd w:val="clear" w:color="auto" w:fill="FFFFFF"/>
          <w:lang w:bidi="ar"/>
        </w:rPr>
        <w:t>网上仲裁服务规范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b w:val="0"/>
          <w:bCs/>
          <w:color w:val="333333"/>
          <w:shd w:val="clear" w:color="auto" w:fill="FFFFFF"/>
        </w:rPr>
        <w:t>（征求意见稿）</w:t>
      </w:r>
      <w:r>
        <w:rPr>
          <w:rFonts w:ascii="方正小标宋简体" w:hAnsi="方正小标宋简体" w:eastAsia="方正小标宋简体" w:cs="方正小标宋简体"/>
          <w:b w:val="0"/>
          <w:bCs/>
          <w:color w:val="333333"/>
          <w:kern w:val="44"/>
          <w:shd w:val="clear" w:color="auto" w:fill="FFFFFF"/>
          <w:lang w:bidi="ar"/>
        </w:rPr>
        <w:t>》</w:t>
      </w:r>
    </w:p>
    <w:p>
      <w:pPr>
        <w:spacing w:line="560" w:lineRule="exact"/>
        <w:jc w:val="center"/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</w:rPr>
        <w:t>征求意见反馈表</w:t>
      </w:r>
    </w:p>
    <w:p>
      <w:pPr>
        <w:pStyle w:val="2"/>
        <w:widowControl/>
        <w:shd w:val="clear" w:color="auto" w:fill="FFFFFF"/>
        <w:wordWrap w:val="0"/>
        <w:spacing w:before="300" w:beforeAutospacing="0" w:after="300" w:afterAutospacing="0"/>
        <w:ind w:firstLine="643" w:firstLineChars="200"/>
        <w:jc w:val="both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 </w:t>
      </w:r>
      <w:r>
        <w:rPr>
          <w:rFonts w:ascii="仿宋_GB2312" w:hAnsi="仿宋_GB2312" w:eastAsia="仿宋_GB2312" w:cs="仿宋_GB2312"/>
          <w:b w:val="0"/>
          <w:bCs/>
          <w:sz w:val="32"/>
          <w:szCs w:val="32"/>
        </w:rPr>
        <w:t>20  年  月  日</w:t>
      </w:r>
    </w:p>
    <w:p>
      <w:pPr>
        <w:spacing w:line="4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修改意见提出单位或个人（盖章或签字）：</w:t>
      </w:r>
    </w:p>
    <w:p>
      <w:pPr>
        <w:spacing w:after="312" w:afterLines="100" w:line="4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2085"/>
        <w:gridCol w:w="2895"/>
        <w:gridCol w:w="2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2085" w:type="dxa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标准条款</w:t>
            </w:r>
          </w:p>
        </w:tc>
        <w:tc>
          <w:tcPr>
            <w:tcW w:w="2895" w:type="dxa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修改意见</w:t>
            </w:r>
          </w:p>
        </w:tc>
        <w:tc>
          <w:tcPr>
            <w:tcW w:w="2633" w:type="dxa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修改依据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08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9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33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208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9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33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208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9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33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spacing w:line="276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208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9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33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09" w:type="dxa"/>
            <w:textDirection w:val="btLr"/>
          </w:tcPr>
          <w:p>
            <w:pPr>
              <w:spacing w:line="276" w:lineRule="auto"/>
              <w:ind w:left="113" w:right="113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……</w:t>
            </w:r>
          </w:p>
        </w:tc>
        <w:tc>
          <w:tcPr>
            <w:tcW w:w="208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95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33" w:type="dxa"/>
          </w:tcPr>
          <w:p>
            <w:pPr>
              <w:spacing w:line="276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注：表格不够时可增页。</w:t>
      </w:r>
    </w:p>
    <w:p/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6E5"/>
    <w:rsid w:val="00627F44"/>
    <w:rsid w:val="008F1B21"/>
    <w:rsid w:val="00B13BB0"/>
    <w:rsid w:val="00CB2983"/>
    <w:rsid w:val="00D756E5"/>
    <w:rsid w:val="0E0C3567"/>
    <w:rsid w:val="3CF95625"/>
    <w:rsid w:val="3EEF7C24"/>
    <w:rsid w:val="53736E5D"/>
    <w:rsid w:val="5D2C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137</Characters>
  <Lines>1</Lines>
  <Paragraphs>1</Paragraphs>
  <TotalTime>3</TotalTime>
  <ScaleCrop>false</ScaleCrop>
  <LinksUpToDate>false</LinksUpToDate>
  <CharactersWithSpaces>160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小红泥</cp:lastModifiedBy>
  <dcterms:modified xsi:type="dcterms:W3CDTF">2023-05-11T10:03:11Z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